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234638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607A21">
        <w:rPr>
          <w:b/>
          <w:bCs/>
          <w:smallCaps/>
          <w:spacing w:val="30"/>
          <w:sz w:val="36"/>
          <w:szCs w:val="36"/>
          <w:lang w:val="cs-CZ" w:eastAsia="cs-CZ"/>
        </w:rPr>
        <w:t>5</w:t>
      </w:r>
      <w:r w:rsidRPr="00EE2124">
        <w:rPr>
          <w:b/>
          <w:bCs/>
          <w:smallCaps/>
          <w:spacing w:val="30"/>
          <w:sz w:val="36"/>
          <w:szCs w:val="36"/>
          <w:lang w:val="cs-CZ" w:eastAsia="cs-CZ"/>
        </w:rPr>
        <w:t xml:space="preserve"> –</w:t>
      </w:r>
    </w:p>
    <w:p w14:paraId="22FA4AEC" w14:textId="3C84BB95" w:rsidR="00EF5CAB" w:rsidRPr="00EE2124" w:rsidRDefault="00110213" w:rsidP="00C45492">
      <w:pPr>
        <w:pStyle w:val="Zhlav"/>
        <w:spacing w:after="120"/>
        <w:jc w:val="center"/>
        <w:rPr>
          <w:b/>
          <w:bCs/>
          <w:sz w:val="21"/>
          <w:szCs w:val="21"/>
        </w:rPr>
      </w:pPr>
      <w:r w:rsidRPr="00110213">
        <w:rPr>
          <w:b/>
          <w:bCs/>
          <w:smallCaps/>
          <w:spacing w:val="30"/>
          <w:sz w:val="36"/>
          <w:szCs w:val="36"/>
          <w:lang w:val="en-US"/>
        </w:rPr>
        <w:t xml:space="preserve">III/37357 Pavlov - Benešov - Suchý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110213" w:rsidRDefault="004E31FE" w:rsidP="004E31FE">
      <w:pPr>
        <w:numPr>
          <w:ilvl w:val="6"/>
          <w:numId w:val="12"/>
        </w:numPr>
        <w:tabs>
          <w:tab w:val="clear" w:pos="5040"/>
          <w:tab w:val="num" w:pos="540"/>
        </w:tabs>
        <w:spacing w:before="120" w:after="120"/>
        <w:ind w:left="540" w:hanging="540"/>
        <w:jc w:val="both"/>
        <w:rPr>
          <w:sz w:val="21"/>
          <w:szCs w:val="21"/>
        </w:rPr>
      </w:pPr>
      <w:r w:rsidRPr="00110213">
        <w:rPr>
          <w:sz w:val="21"/>
          <w:szCs w:val="21"/>
        </w:rPr>
        <w:t>Účelem této smlouvy je obnova silniční sítě v Jihomoravském kraji.</w:t>
      </w:r>
    </w:p>
    <w:p w14:paraId="755D2381" w14:textId="77777777" w:rsidR="00EF5CAB" w:rsidRPr="00110213" w:rsidRDefault="00EF5CAB" w:rsidP="00EF5CAB">
      <w:pPr>
        <w:numPr>
          <w:ilvl w:val="6"/>
          <w:numId w:val="12"/>
        </w:numPr>
        <w:tabs>
          <w:tab w:val="clear" w:pos="5040"/>
          <w:tab w:val="num" w:pos="540"/>
        </w:tabs>
        <w:spacing w:before="120" w:after="120"/>
        <w:ind w:left="540" w:hanging="540"/>
        <w:jc w:val="both"/>
        <w:rPr>
          <w:sz w:val="21"/>
          <w:szCs w:val="21"/>
        </w:rPr>
      </w:pPr>
      <w:r w:rsidRPr="00110213">
        <w:rPr>
          <w:sz w:val="21"/>
          <w:szCs w:val="21"/>
        </w:rPr>
        <w:t>Zhotovitel provede dílo dle této smlouvy a objednatel mu za to zaplatí dohodnutou cenu.</w:t>
      </w:r>
    </w:p>
    <w:p w14:paraId="1127F777" w14:textId="68C670A5" w:rsidR="00EF5CAB" w:rsidRPr="00110213" w:rsidRDefault="004E31FE" w:rsidP="00110213">
      <w:pPr>
        <w:numPr>
          <w:ilvl w:val="6"/>
          <w:numId w:val="12"/>
        </w:numPr>
        <w:tabs>
          <w:tab w:val="clear" w:pos="5040"/>
          <w:tab w:val="num" w:pos="540"/>
        </w:tabs>
        <w:spacing w:before="120" w:after="120"/>
        <w:ind w:left="540" w:hanging="540"/>
        <w:jc w:val="both"/>
        <w:rPr>
          <w:sz w:val="21"/>
          <w:szCs w:val="21"/>
        </w:rPr>
      </w:pPr>
      <w:r w:rsidRPr="00110213">
        <w:rPr>
          <w:b/>
          <w:sz w:val="21"/>
          <w:szCs w:val="21"/>
        </w:rPr>
        <w:t>Dílem je</w:t>
      </w:r>
      <w:r w:rsidR="00DA6078" w:rsidRPr="00110213">
        <w:rPr>
          <w:sz w:val="21"/>
          <w:szCs w:val="21"/>
        </w:rPr>
        <w:t xml:space="preserve"> </w:t>
      </w:r>
      <w:r w:rsidR="000542EF" w:rsidRPr="00110213">
        <w:rPr>
          <w:sz w:val="21"/>
          <w:szCs w:val="21"/>
        </w:rPr>
        <w:t>provedení souvislé údržby</w:t>
      </w:r>
      <w:r w:rsidR="00060DA3" w:rsidRPr="00110213">
        <w:rPr>
          <w:sz w:val="21"/>
          <w:szCs w:val="21"/>
        </w:rPr>
        <w:t xml:space="preserve"> silnice </w:t>
      </w:r>
      <w:r w:rsidR="000542EF" w:rsidRPr="00110213">
        <w:rPr>
          <w:sz w:val="21"/>
          <w:szCs w:val="21"/>
        </w:rPr>
        <w:t>II</w:t>
      </w:r>
      <w:r w:rsidR="00110213" w:rsidRPr="00110213">
        <w:rPr>
          <w:sz w:val="21"/>
          <w:szCs w:val="21"/>
        </w:rPr>
        <w:t>I</w:t>
      </w:r>
      <w:r w:rsidR="000542EF" w:rsidRPr="00110213">
        <w:rPr>
          <w:sz w:val="21"/>
          <w:szCs w:val="21"/>
        </w:rPr>
        <w:t>/</w:t>
      </w:r>
      <w:r w:rsidR="00110213" w:rsidRPr="00110213">
        <w:rPr>
          <w:sz w:val="21"/>
          <w:szCs w:val="21"/>
        </w:rPr>
        <w:t>37357 v extravilánovém úseku silnice III/37357 Pavlov – Benešov a v úseku Benešov – Suchý. Bude provedeno odstranění – frézování - stávajícího vodorovného dopravního značení. Na obou úsecích budou provedeny lokální sanace v místech porušení stávající obrusné vrstvy - frézování v tl. 50 mm, spojovací postřik, výplň z ACO 11+ v tl. 50 mm.  U SO 102 bude v ploše 24 m</w:t>
      </w:r>
      <w:r w:rsidR="00110213" w:rsidRPr="00110213">
        <w:rPr>
          <w:sz w:val="21"/>
          <w:szCs w:val="21"/>
          <w:vertAlign w:val="superscript"/>
        </w:rPr>
        <w:t>2</w:t>
      </w:r>
      <w:r w:rsidR="00110213" w:rsidRPr="00110213">
        <w:rPr>
          <w:sz w:val="21"/>
          <w:szCs w:val="21"/>
        </w:rPr>
        <w:t xml:space="preserve"> výměna i ložné vrstvy z ACL 16+ v tl. 50 mm. Po očistění vozovky a aplikaci spojovacího postřiku bude položen dvouvrstvý emulzní mikrokoberec frakce kameniva 0/8 – 0/8 v celkové ploše 19.634 m</w:t>
      </w:r>
      <w:r w:rsidR="00110213" w:rsidRPr="00110213">
        <w:rPr>
          <w:sz w:val="21"/>
          <w:szCs w:val="21"/>
          <w:vertAlign w:val="superscript"/>
        </w:rPr>
        <w:t>2</w:t>
      </w:r>
      <w:r w:rsidR="00110213" w:rsidRPr="00110213">
        <w:rPr>
          <w:sz w:val="21"/>
          <w:szCs w:val="21"/>
        </w:rPr>
        <w:t xml:space="preserve"> </w:t>
      </w:r>
      <w:r w:rsidR="00CF2365" w:rsidRPr="00110213">
        <w:rPr>
          <w:sz w:val="21"/>
          <w:szCs w:val="21"/>
        </w:rPr>
        <w:t>(dále také „dílo“ nebo „stavba“)</w:t>
      </w:r>
      <w:r w:rsidR="005C340C" w:rsidRPr="00110213">
        <w:rPr>
          <w:sz w:val="21"/>
          <w:szCs w:val="21"/>
        </w:rPr>
        <w:t>.</w:t>
      </w:r>
      <w:r w:rsidR="00EF5CAB" w:rsidRPr="00110213">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2EB9616A"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110213">
        <w:rPr>
          <w:sz w:val="21"/>
          <w:szCs w:val="21"/>
        </w:rPr>
        <w:t>oblasti Sever</w:t>
      </w:r>
      <w:r w:rsidR="00110213" w:rsidRPr="00C45492">
        <w:rPr>
          <w:sz w:val="21"/>
          <w:szCs w:val="21"/>
        </w:rPr>
        <w:t xml:space="preserve">, </w:t>
      </w:r>
      <w:r w:rsidR="00110213" w:rsidRPr="004F632A">
        <w:rPr>
          <w:sz w:val="21"/>
          <w:szCs w:val="21"/>
        </w:rPr>
        <w:t>Komenského 2, 678 01 Blansko</w:t>
      </w:r>
      <w:r w:rsidR="007B5E6C" w:rsidRPr="007B5E6C">
        <w:rPr>
          <w:sz w:val="21"/>
          <w:szCs w:val="21"/>
        </w:rPr>
        <w:t>.</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54EC2C07" w:rsidR="00EF5CAB" w:rsidRPr="00FB22ED" w:rsidRDefault="00607A21" w:rsidP="00EF5CAB">
      <w:pPr>
        <w:numPr>
          <w:ilvl w:val="2"/>
          <w:numId w:val="1"/>
        </w:numPr>
        <w:tabs>
          <w:tab w:val="clear" w:pos="2160"/>
          <w:tab w:val="num" w:pos="1080"/>
        </w:tabs>
        <w:ind w:left="1077"/>
        <w:jc w:val="both"/>
        <w:rPr>
          <w:sz w:val="21"/>
          <w:szCs w:val="21"/>
        </w:rPr>
      </w:pPr>
      <w:r>
        <w:rPr>
          <w:sz w:val="21"/>
          <w:szCs w:val="21"/>
        </w:rPr>
        <w:t>zjednodušená dokumentace</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73 6130 (736130) Stavba vozovek – Kalové vrstvy  a TKP staveb pozemních komunikací, kapitola 27 Emulzní kalové vrstvy</w:t>
      </w:r>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821" w:type="dxa"/>
        <w:tblInd w:w="534" w:type="dxa"/>
        <w:tblLook w:val="01E0" w:firstRow="1" w:lastRow="1" w:firstColumn="1" w:lastColumn="1" w:noHBand="0" w:noVBand="0"/>
      </w:tblPr>
      <w:tblGrid>
        <w:gridCol w:w="5811"/>
        <w:gridCol w:w="4010"/>
      </w:tblGrid>
      <w:tr w:rsidR="00EF5CAB" w:rsidRPr="00EE2124" w14:paraId="3E8C103E" w14:textId="77777777" w:rsidTr="007B5E6C">
        <w:trPr>
          <w:trHeight w:val="254"/>
        </w:trPr>
        <w:tc>
          <w:tcPr>
            <w:tcW w:w="5811" w:type="dxa"/>
          </w:tcPr>
          <w:p w14:paraId="7AF2F6AF" w14:textId="41166C2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4010" w:type="dxa"/>
          </w:tcPr>
          <w:p w14:paraId="55EEA064" w14:textId="3DB1FB5C" w:rsidR="00EF5CAB" w:rsidRPr="00EE2124" w:rsidRDefault="00FB1F57" w:rsidP="007B5E6C">
            <w:pPr>
              <w:tabs>
                <w:tab w:val="num" w:pos="540"/>
              </w:tabs>
              <w:spacing w:before="120" w:after="120"/>
              <w:ind w:left="-108"/>
              <w:jc w:val="both"/>
              <w:rPr>
                <w:b/>
                <w:sz w:val="21"/>
                <w:szCs w:val="21"/>
              </w:rPr>
            </w:pPr>
            <w:r>
              <w:rPr>
                <w:b/>
                <w:sz w:val="21"/>
                <w:szCs w:val="21"/>
              </w:rPr>
              <w:t xml:space="preserve"> </w:t>
            </w:r>
            <w:r w:rsidR="000E7884">
              <w:rPr>
                <w:b/>
                <w:sz w:val="21"/>
                <w:szCs w:val="21"/>
              </w:rPr>
              <w:t xml:space="preserve">   </w:t>
            </w:r>
            <w:r w:rsidR="008C2E04">
              <w:rPr>
                <w:b/>
                <w:sz w:val="21"/>
                <w:szCs w:val="21"/>
              </w:rPr>
              <w:t xml:space="preserve">     </w:t>
            </w:r>
            <w:r w:rsidR="000E7884">
              <w:rPr>
                <w:b/>
                <w:sz w:val="21"/>
                <w:szCs w:val="21"/>
              </w:rPr>
              <w:t xml:space="preserve"> </w:t>
            </w:r>
            <w:r w:rsidR="007B5E6C">
              <w:rPr>
                <w:b/>
                <w:sz w:val="21"/>
                <w:szCs w:val="21"/>
              </w:rPr>
              <w:t xml:space="preserve"> d</w:t>
            </w:r>
            <w:r w:rsidR="008C2E04">
              <w:rPr>
                <w:b/>
                <w:sz w:val="21"/>
                <w:szCs w:val="21"/>
              </w:rPr>
              <w:t>o 10</w:t>
            </w:r>
            <w:r w:rsidR="00B41ECE">
              <w:rPr>
                <w:b/>
                <w:sz w:val="21"/>
                <w:szCs w:val="21"/>
              </w:rPr>
              <w:t xml:space="preserve"> dnů </w:t>
            </w:r>
            <w:r w:rsidR="008C2E04" w:rsidRPr="008C2E04">
              <w:rPr>
                <w:b/>
                <w:sz w:val="21"/>
                <w:szCs w:val="21"/>
              </w:rPr>
              <w:t>od účinnosti této smlouvy</w:t>
            </w:r>
          </w:p>
        </w:tc>
      </w:tr>
      <w:tr w:rsidR="00934D67" w:rsidRPr="00EE2124" w14:paraId="4D8FE980" w14:textId="77777777" w:rsidTr="007B5E6C">
        <w:trPr>
          <w:trHeight w:val="254"/>
        </w:trPr>
        <w:tc>
          <w:tcPr>
            <w:tcW w:w="5811"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4010" w:type="dxa"/>
          </w:tcPr>
          <w:p w14:paraId="7525FE0B" w14:textId="7C192556" w:rsidR="00934D67" w:rsidRDefault="00934D67" w:rsidP="008C2E04">
            <w:pPr>
              <w:tabs>
                <w:tab w:val="num" w:pos="27"/>
              </w:tabs>
              <w:spacing w:before="120" w:after="120"/>
              <w:jc w:val="both"/>
              <w:rPr>
                <w:b/>
                <w:sz w:val="21"/>
                <w:szCs w:val="21"/>
              </w:rPr>
            </w:pPr>
            <w:r>
              <w:rPr>
                <w:b/>
                <w:sz w:val="21"/>
                <w:szCs w:val="21"/>
              </w:rPr>
              <w:t xml:space="preserve">do </w:t>
            </w:r>
            <w:r w:rsidR="008C2E04">
              <w:rPr>
                <w:b/>
                <w:sz w:val="21"/>
                <w:szCs w:val="21"/>
              </w:rPr>
              <w:t>2</w:t>
            </w:r>
            <w:r w:rsidR="007B5E6C">
              <w:rPr>
                <w:b/>
                <w:sz w:val="21"/>
                <w:szCs w:val="21"/>
              </w:rPr>
              <w:t>5</w:t>
            </w:r>
            <w:r>
              <w:rPr>
                <w:b/>
                <w:sz w:val="21"/>
                <w:szCs w:val="21"/>
              </w:rPr>
              <w:t xml:space="preserve"> dnů od předání </w:t>
            </w:r>
            <w:r w:rsidR="0058277B">
              <w:rPr>
                <w:b/>
                <w:sz w:val="21"/>
                <w:szCs w:val="21"/>
              </w:rPr>
              <w:t xml:space="preserve">a převzetí </w:t>
            </w:r>
            <w:r>
              <w:rPr>
                <w:b/>
                <w:sz w:val="21"/>
                <w:szCs w:val="21"/>
              </w:rPr>
              <w:t>staveniště</w:t>
            </w:r>
          </w:p>
        </w:tc>
      </w:tr>
      <w:tr w:rsidR="00EF5CAB" w:rsidRPr="00EE2124" w14:paraId="4C68A901" w14:textId="77777777" w:rsidTr="007B5E6C">
        <w:trPr>
          <w:trHeight w:val="254"/>
        </w:trPr>
        <w:tc>
          <w:tcPr>
            <w:tcW w:w="5811" w:type="dxa"/>
          </w:tcPr>
          <w:p w14:paraId="1E57F44A" w14:textId="0AA75A14" w:rsidR="00EF5CAB" w:rsidRPr="00EE2124" w:rsidRDefault="00EF5CAB" w:rsidP="00CC4330">
            <w:pPr>
              <w:tabs>
                <w:tab w:val="num" w:pos="0"/>
              </w:tabs>
              <w:spacing w:before="120" w:after="120"/>
              <w:jc w:val="both"/>
              <w:rPr>
                <w:sz w:val="21"/>
                <w:szCs w:val="21"/>
              </w:rPr>
            </w:pPr>
            <w:r w:rsidRPr="00EE2124">
              <w:rPr>
                <w:sz w:val="21"/>
                <w:szCs w:val="21"/>
              </w:rPr>
              <w:t>Předání a pře</w:t>
            </w:r>
            <w:r w:rsidR="00CC4330">
              <w:rPr>
                <w:sz w:val="21"/>
                <w:szCs w:val="21"/>
              </w:rPr>
              <w:t>vzetí</w:t>
            </w:r>
            <w:bookmarkStart w:id="0" w:name="_GoBack"/>
            <w:bookmarkEnd w:id="0"/>
            <w:r w:rsidR="00D63DE6">
              <w:rPr>
                <w:sz w:val="21"/>
                <w:szCs w:val="21"/>
              </w:rPr>
              <w:t xml:space="preserve"> </w:t>
            </w:r>
            <w:r w:rsidR="00461597">
              <w:rPr>
                <w:sz w:val="21"/>
                <w:szCs w:val="21"/>
              </w:rPr>
              <w:t>díla</w:t>
            </w:r>
          </w:p>
        </w:tc>
        <w:tc>
          <w:tcPr>
            <w:tcW w:w="4010" w:type="dxa"/>
          </w:tcPr>
          <w:p w14:paraId="2F438596" w14:textId="6F253F8B" w:rsidR="00EF5CAB" w:rsidRPr="004E31FE" w:rsidRDefault="00EC2166" w:rsidP="007B5E6C">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w:t>
            </w:r>
            <w:r w:rsidR="007B5E6C">
              <w:rPr>
                <w:b/>
                <w:sz w:val="21"/>
                <w:szCs w:val="21"/>
              </w:rPr>
              <w:t>5</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E2A25F4" w:rsidR="00750A8E" w:rsidRPr="008C2E04" w:rsidRDefault="00DA4F40" w:rsidP="008C2E04">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w:t>
      </w:r>
      <w:r w:rsidR="008C2E04">
        <w:rPr>
          <w:sz w:val="21"/>
          <w:szCs w:val="21"/>
        </w:rPr>
        <w:t>vyzve zhotovitele k převzetí staveniště písemně.</w:t>
      </w:r>
      <w:r w:rsidR="00466BFA" w:rsidRPr="008C2E04">
        <w:rPr>
          <w:sz w:val="21"/>
          <w:szCs w:val="21"/>
        </w:rPr>
        <w:t xml:space="preserve"> O převzetí staveniště bude sepsán protokol. </w:t>
      </w:r>
      <w:r w:rsidR="00934D67" w:rsidRPr="008C2E04">
        <w:rPr>
          <w:sz w:val="21"/>
          <w:szCs w:val="21"/>
        </w:rPr>
        <w:t xml:space="preserve"> 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1156C8D1" w14:textId="2DE5A93F" w:rsidR="007B5E6C" w:rsidRPr="008C2E04" w:rsidRDefault="004E31FE" w:rsidP="008C2E04">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582C06CC" w14:textId="77777777" w:rsidR="00FC3B3C"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Faktury budou vystavovány měsíčně</w:t>
      </w:r>
      <w:r w:rsidR="00FC3B3C">
        <w:rPr>
          <w:sz w:val="21"/>
          <w:szCs w:val="21"/>
        </w:rPr>
        <w:t xml:space="preserve"> </w:t>
      </w:r>
      <w:r w:rsidR="00FC3B3C" w:rsidRPr="00E73A3E">
        <w:rPr>
          <w:sz w:val="21"/>
          <w:szCs w:val="21"/>
        </w:rPr>
        <w:t xml:space="preserve">za práce provedené v příslušném kalendářním měsíci. Den uskutečnění zdanitelného plnění je den, ke kterému je zjišťovací protokol vystaven. Zhotovitel je povinen doručit faktury elektronicky na adresu </w:t>
      </w:r>
      <w:hyperlink r:id="rId8" w:history="1">
        <w:r w:rsidR="00FC3B3C" w:rsidRPr="00E73A3E">
          <w:rPr>
            <w:rStyle w:val="Hypertextovodkaz"/>
            <w:b/>
            <w:bCs/>
            <w:sz w:val="21"/>
            <w:szCs w:val="21"/>
          </w:rPr>
          <w:t>faktury@susjmk.cz</w:t>
        </w:r>
      </w:hyperlink>
      <w:r w:rsidR="00FC3B3C" w:rsidRPr="00E73A3E">
        <w:rPr>
          <w:sz w:val="21"/>
          <w:szCs w:val="21"/>
        </w:rPr>
        <w:t>, a to do patnácti kalendářních dnů po dni, ke kterému je vystaven a odsouhlasen správcem stavby zjišťovací protokol, nebo protokol o předání a převzetí díla</w:t>
      </w:r>
      <w:r w:rsidRPr="0084760C">
        <w:rPr>
          <w:sz w:val="21"/>
          <w:szCs w:val="21"/>
        </w:rPr>
        <w:t xml:space="preserve">. </w:t>
      </w:r>
    </w:p>
    <w:p w14:paraId="65360590" w14:textId="12B8456A"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46FCFA45" w14:textId="238EF314" w:rsidR="008C2E04" w:rsidRPr="008C2E04" w:rsidRDefault="00DC27DE" w:rsidP="008C2E04">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1A0F31" w14:textId="77777777" w:rsidR="008C2E04" w:rsidRPr="00104AE3" w:rsidRDefault="008C2E04" w:rsidP="008C2E04">
      <w:pPr>
        <w:numPr>
          <w:ilvl w:val="0"/>
          <w:numId w:val="19"/>
        </w:numPr>
        <w:spacing w:before="120" w:after="120"/>
        <w:ind w:left="540" w:hanging="540"/>
        <w:jc w:val="both"/>
        <w:rPr>
          <w:sz w:val="21"/>
          <w:szCs w:val="21"/>
        </w:rPr>
      </w:pPr>
      <w:r w:rsidRPr="00104AE3">
        <w:rPr>
          <w:sz w:val="21"/>
          <w:szCs w:val="21"/>
        </w:rPr>
        <w:t>Poddodavatelé</w:t>
      </w:r>
    </w:p>
    <w:p w14:paraId="6CC5D1BF" w14:textId="77777777" w:rsidR="008C2E04" w:rsidRPr="00467FDF" w:rsidRDefault="008C2E04" w:rsidP="008C2E04">
      <w:pPr>
        <w:pStyle w:val="Odstavecseseznamem"/>
        <w:numPr>
          <w:ilvl w:val="1"/>
          <w:numId w:val="19"/>
        </w:numPr>
        <w:tabs>
          <w:tab w:val="clear" w:pos="1443"/>
          <w:tab w:val="left" w:pos="1080"/>
        </w:tabs>
        <w:spacing w:after="120"/>
        <w:ind w:left="1134" w:hanging="567"/>
        <w:jc w:val="both"/>
        <w:rPr>
          <w:sz w:val="21"/>
          <w:szCs w:val="21"/>
        </w:rPr>
      </w:pPr>
      <w:r w:rsidRPr="00467FDF">
        <w:rPr>
          <w:sz w:val="21"/>
          <w:szCs w:val="21"/>
        </w:rPr>
        <w:t>Poddodavatel je osoba, pomocí které dodavatel plní určitou část díla nebo kt</w:t>
      </w:r>
      <w:r>
        <w:rPr>
          <w:sz w:val="21"/>
          <w:szCs w:val="21"/>
        </w:rPr>
        <w:t xml:space="preserve">erá má k plnění díla poskytnout </w:t>
      </w:r>
      <w:r w:rsidRPr="00467FDF">
        <w:rPr>
          <w:sz w:val="21"/>
          <w:szCs w:val="21"/>
        </w:rPr>
        <w:t>určité věci či práva. Pomocí poddodavatele nelze plnit náplň činnosti stavbyvedoucího.</w:t>
      </w:r>
    </w:p>
    <w:p w14:paraId="7C0C6B78" w14:textId="77777777" w:rsidR="008C2E04" w:rsidRPr="00F569A9" w:rsidRDefault="008C2E04" w:rsidP="008C2E04">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8C2E04" w:rsidRPr="00F569A9" w14:paraId="7962B7F8" w14:textId="77777777" w:rsidTr="00E639AB">
        <w:trPr>
          <w:trHeight w:val="539"/>
        </w:trPr>
        <w:tc>
          <w:tcPr>
            <w:tcW w:w="2693" w:type="dxa"/>
          </w:tcPr>
          <w:p w14:paraId="0383C7C5" w14:textId="77777777" w:rsidR="008C2E04" w:rsidRPr="00F569A9" w:rsidRDefault="008C2E04" w:rsidP="00E639AB">
            <w:pPr>
              <w:tabs>
                <w:tab w:val="left" w:pos="61"/>
              </w:tabs>
              <w:spacing w:before="120" w:after="120"/>
              <w:ind w:left="61"/>
              <w:jc w:val="both"/>
              <w:rPr>
                <w:sz w:val="21"/>
                <w:szCs w:val="21"/>
              </w:rPr>
            </w:pPr>
            <w:r w:rsidRPr="00F569A9">
              <w:rPr>
                <w:sz w:val="21"/>
                <w:szCs w:val="21"/>
              </w:rPr>
              <w:t xml:space="preserve">Název </w:t>
            </w:r>
          </w:p>
        </w:tc>
        <w:tc>
          <w:tcPr>
            <w:tcW w:w="1432" w:type="dxa"/>
          </w:tcPr>
          <w:p w14:paraId="719376B4" w14:textId="77777777" w:rsidR="008C2E04" w:rsidRPr="00F569A9" w:rsidRDefault="008C2E04" w:rsidP="00E639AB">
            <w:pPr>
              <w:tabs>
                <w:tab w:val="left" w:pos="61"/>
              </w:tabs>
              <w:spacing w:before="120" w:after="120"/>
              <w:ind w:left="61"/>
              <w:jc w:val="center"/>
              <w:rPr>
                <w:sz w:val="21"/>
                <w:szCs w:val="21"/>
              </w:rPr>
            </w:pPr>
            <w:r w:rsidRPr="00F569A9">
              <w:rPr>
                <w:sz w:val="21"/>
                <w:szCs w:val="21"/>
              </w:rPr>
              <w:t>IČO</w:t>
            </w:r>
          </w:p>
        </w:tc>
        <w:tc>
          <w:tcPr>
            <w:tcW w:w="5480" w:type="dxa"/>
          </w:tcPr>
          <w:p w14:paraId="413DC2B0" w14:textId="77777777" w:rsidR="008C2E04" w:rsidRPr="00F569A9" w:rsidRDefault="008C2E04" w:rsidP="00E639AB">
            <w:pPr>
              <w:tabs>
                <w:tab w:val="left" w:pos="61"/>
              </w:tabs>
              <w:spacing w:before="120" w:after="120"/>
              <w:ind w:left="61"/>
              <w:jc w:val="both"/>
              <w:rPr>
                <w:sz w:val="21"/>
                <w:szCs w:val="21"/>
              </w:rPr>
            </w:pPr>
            <w:r w:rsidRPr="00F569A9">
              <w:rPr>
                <w:sz w:val="21"/>
                <w:szCs w:val="21"/>
              </w:rPr>
              <w:t xml:space="preserve">Rozsah prací </w:t>
            </w:r>
          </w:p>
        </w:tc>
      </w:tr>
      <w:tr w:rsidR="008C2E04" w:rsidRPr="00F569A9" w14:paraId="445A159C" w14:textId="77777777" w:rsidTr="00E639AB">
        <w:trPr>
          <w:trHeight w:val="556"/>
        </w:trPr>
        <w:tc>
          <w:tcPr>
            <w:tcW w:w="2693" w:type="dxa"/>
          </w:tcPr>
          <w:p w14:paraId="5B38A3B9" w14:textId="77777777" w:rsidR="008C2E04" w:rsidRPr="00F569A9" w:rsidRDefault="008C2E04" w:rsidP="00E639AB">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26EDC926" w14:textId="77777777" w:rsidR="008C2E04" w:rsidRPr="00F569A9" w:rsidRDefault="008C2E04" w:rsidP="00E639AB">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0B4A8196" w14:textId="77777777" w:rsidR="008C2E04" w:rsidRPr="00F569A9" w:rsidRDefault="008C2E04" w:rsidP="00E639AB">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4EFBCB67" w14:textId="77777777" w:rsidR="008C2E04" w:rsidRPr="00F569A9" w:rsidRDefault="008C2E04" w:rsidP="008C2E04">
      <w:pPr>
        <w:pStyle w:val="Odstavecseseznamem"/>
        <w:tabs>
          <w:tab w:val="left" w:pos="1080"/>
        </w:tabs>
        <w:spacing w:after="120"/>
        <w:ind w:left="924"/>
        <w:contextualSpacing w:val="0"/>
        <w:jc w:val="both"/>
        <w:rPr>
          <w:sz w:val="21"/>
          <w:szCs w:val="21"/>
        </w:rPr>
      </w:pPr>
    </w:p>
    <w:p w14:paraId="2CB6FE11" w14:textId="77777777" w:rsidR="008C2E04" w:rsidRPr="00F569A9" w:rsidRDefault="008C2E04" w:rsidP="008C2E04">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033DAF3E" w14:textId="77777777" w:rsidR="008C2E04" w:rsidRPr="00F569A9" w:rsidRDefault="008C2E04" w:rsidP="008C2E04">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lastRenderedPageBreak/>
        <w:t xml:space="preserve">Zhotovitel je oprávněn provádět části díla s pomocí jiných poddodavatelů pohybujících se na staveništi po   té, </w:t>
      </w:r>
      <w:r>
        <w:rPr>
          <w:sz w:val="21"/>
          <w:szCs w:val="21"/>
        </w:rPr>
        <w:t xml:space="preserve"> </w:t>
      </w:r>
      <w:r w:rsidRPr="00F569A9">
        <w:rPr>
          <w:sz w:val="21"/>
          <w:szCs w:val="21"/>
        </w:rPr>
        <w:t>co objednateli prokazatelně písemně oznámí identifikaci poddodavatele a práce, které má poddodavatel provést.</w:t>
      </w:r>
    </w:p>
    <w:p w14:paraId="70788190" w14:textId="77777777" w:rsidR="008C2E04" w:rsidRDefault="008C2E04" w:rsidP="008C2E04">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4CFA673" w14:textId="1FCEC185" w:rsidR="008C2E04" w:rsidRPr="008C2E04" w:rsidRDefault="008C2E04" w:rsidP="008C2E04">
      <w:pPr>
        <w:pStyle w:val="Odstavecseseznamem"/>
        <w:numPr>
          <w:ilvl w:val="1"/>
          <w:numId w:val="19"/>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036D33">
      <w:pPr>
        <w:pStyle w:val="Odstavecseseznamem"/>
        <w:numPr>
          <w:ilvl w:val="0"/>
          <w:numId w:val="19"/>
        </w:numPr>
        <w:tabs>
          <w:tab w:val="left" w:pos="540"/>
        </w:tabs>
        <w:spacing w:before="120" w:after="120"/>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68EE2BF0" w:rsidR="00036D33" w:rsidRDefault="00036D33" w:rsidP="00036D33">
      <w:pPr>
        <w:spacing w:before="120" w:after="120"/>
        <w:rPr>
          <w:sz w:val="21"/>
          <w:szCs w:val="21"/>
        </w:rPr>
      </w:pPr>
      <w:bookmarkStart w:id="2" w:name="_Hlk164860056"/>
      <w:r w:rsidRPr="00036D33">
        <w:rPr>
          <w:sz w:val="21"/>
          <w:szCs w:val="21"/>
        </w:rPr>
        <w:t xml:space="preserve">  1</w:t>
      </w:r>
      <w:r w:rsidR="008C2E04">
        <w:rPr>
          <w:sz w:val="21"/>
          <w:szCs w:val="21"/>
        </w:rPr>
        <w:t>7</w:t>
      </w:r>
      <w:r w:rsidRPr="00036D33">
        <w:rPr>
          <w:sz w:val="21"/>
          <w:szCs w:val="21"/>
        </w:rPr>
        <w:t xml:space="preserve">.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w:t>
      </w:r>
      <w:r w:rsidR="008C2E04">
        <w:rPr>
          <w:sz w:val="21"/>
          <w:szCs w:val="21"/>
        </w:rPr>
        <w:t>6</w:t>
      </w:r>
      <w:r w:rsidRPr="00036D33">
        <w:rPr>
          <w:sz w:val="21"/>
          <w:szCs w:val="21"/>
        </w:rPr>
        <w:t>. tohoto článku doložit relevantními doklady apod</w:t>
      </w:r>
      <w:bookmarkEnd w:id="2"/>
      <w:r w:rsidRPr="00036D33">
        <w:rPr>
          <w:sz w:val="21"/>
          <w:szCs w:val="21"/>
        </w:rPr>
        <w:t>.</w:t>
      </w:r>
    </w:p>
    <w:p w14:paraId="0A9E14DA" w14:textId="77777777" w:rsidR="008C2E04" w:rsidRPr="00E639AB" w:rsidRDefault="008C2E04" w:rsidP="008C2E04">
      <w:pPr>
        <w:pStyle w:val="Odstavecseseznamem"/>
        <w:numPr>
          <w:ilvl w:val="0"/>
          <w:numId w:val="24"/>
        </w:numPr>
        <w:spacing w:after="120"/>
        <w:ind w:left="567" w:hanging="425"/>
        <w:jc w:val="both"/>
        <w:rPr>
          <w:sz w:val="21"/>
          <w:szCs w:val="21"/>
        </w:rPr>
      </w:pPr>
      <w:r w:rsidRPr="00E639AB">
        <w:rPr>
          <w:sz w:val="21"/>
          <w:szCs w:val="21"/>
        </w:rPr>
        <w:t>Zhotovitel prohlašuje, že není na seznamu tzv. sankcionovaných osob ve smyslu nařízení Rady (EU) č. 269/2014, nařízení Rady (EU) č. 208/2014 a nařízení Rady (ES) č. 765/2006.</w:t>
      </w:r>
    </w:p>
    <w:p w14:paraId="6D929DCC" w14:textId="77777777" w:rsidR="008C2E04" w:rsidRPr="00334836" w:rsidRDefault="008C2E04" w:rsidP="008C2E04">
      <w:pPr>
        <w:numPr>
          <w:ilvl w:val="0"/>
          <w:numId w:val="24"/>
        </w:numPr>
        <w:tabs>
          <w:tab w:val="left" w:pos="540"/>
        </w:tabs>
        <w:spacing w:before="120" w:after="120"/>
        <w:ind w:hanging="578"/>
        <w:jc w:val="both"/>
        <w:rPr>
          <w:sz w:val="21"/>
          <w:szCs w:val="21"/>
        </w:rPr>
      </w:pPr>
      <w:r w:rsidRPr="004518B5">
        <w:rPr>
          <w:sz w:val="21"/>
          <w:szCs w:val="21"/>
        </w:rPr>
        <w:t>Zhotovitel bere na vědomí</w:t>
      </w:r>
      <w:r>
        <w:rPr>
          <w:sz w:val="21"/>
          <w:szCs w:val="21"/>
        </w:rPr>
        <w:t xml:space="preserve"> doporučení objednatele pokládat emulzní mikrokoberec za úplné uzavírky.</w:t>
      </w:r>
    </w:p>
    <w:p w14:paraId="141892DF" w14:textId="77777777" w:rsidR="008C2E04" w:rsidRPr="00036D33" w:rsidRDefault="008C2E04" w:rsidP="00036D33">
      <w:pPr>
        <w:spacing w:before="120" w:after="120"/>
        <w:rPr>
          <w:sz w:val="21"/>
          <w:szCs w:val="21"/>
        </w:rPr>
      </w:pPr>
    </w:p>
    <w:p w14:paraId="49A42ABF" w14:textId="77777777" w:rsidR="00EF5CAB" w:rsidRPr="00CD46DD" w:rsidRDefault="00EF5CAB" w:rsidP="00AB6041">
      <w:pPr>
        <w:jc w:val="both"/>
        <w:rPr>
          <w:sz w:val="16"/>
          <w:szCs w:val="16"/>
        </w:rPr>
      </w:pPr>
    </w:p>
    <w:p w14:paraId="3A08CD95" w14:textId="29DE9DDF" w:rsidR="00EF5CAB" w:rsidRPr="007B5E6C" w:rsidRDefault="00EF5CAB" w:rsidP="007B5E6C">
      <w:pPr>
        <w:pStyle w:val="Odstavecseseznamem"/>
        <w:numPr>
          <w:ilvl w:val="0"/>
          <w:numId w:val="12"/>
        </w:numPr>
        <w:tabs>
          <w:tab w:val="clear" w:pos="1080"/>
          <w:tab w:val="num" w:pos="567"/>
        </w:tabs>
        <w:spacing w:before="120" w:after="120"/>
        <w:ind w:hanging="1080"/>
        <w:rPr>
          <w:b/>
          <w:smallCaps/>
          <w:spacing w:val="20"/>
          <w:sz w:val="21"/>
          <w:szCs w:val="21"/>
        </w:rPr>
      </w:pPr>
      <w:r w:rsidRPr="007B5E6C">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38362E27" w:rsidR="00041220"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8A2294">
        <w:rPr>
          <w:sz w:val="21"/>
          <w:szCs w:val="21"/>
        </w:rPr>
        <w:t>;</w:t>
      </w:r>
    </w:p>
    <w:p w14:paraId="119568FC" w14:textId="1822B562" w:rsidR="008A2294" w:rsidRPr="005256E7" w:rsidRDefault="008A2294" w:rsidP="005256E7">
      <w:pPr>
        <w:numPr>
          <w:ilvl w:val="2"/>
          <w:numId w:val="4"/>
        </w:numPr>
        <w:ind w:left="1083" w:hanging="181"/>
        <w:jc w:val="both"/>
        <w:rPr>
          <w:sz w:val="21"/>
          <w:szCs w:val="21"/>
        </w:rPr>
      </w:pPr>
      <w:r>
        <w:rPr>
          <w:sz w:val="21"/>
          <w:szCs w:val="21"/>
        </w:rPr>
        <w:t>P</w:t>
      </w:r>
      <w:r w:rsidRPr="005057A9">
        <w:rPr>
          <w:sz w:val="21"/>
          <w:szCs w:val="21"/>
        </w:rPr>
        <w:t>o dohodě s vlastníky přístupy a příjezdy k sousedním nemovitostem.</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4E6018DD"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r w:rsidR="008C2E04">
              <w:rPr>
                <w:sz w:val="21"/>
                <w:szCs w:val="21"/>
              </w:rPr>
              <w:t xml:space="preserve"> aktuálně platném v době provádění prací</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5B31061" w:rsidR="00C02AFF" w:rsidRPr="00F139D0" w:rsidRDefault="00C02AFF" w:rsidP="00041604">
            <w:pPr>
              <w:jc w:val="center"/>
              <w:rPr>
                <w:sz w:val="21"/>
                <w:szCs w:val="21"/>
              </w:rPr>
            </w:pPr>
            <w:r>
              <w:rPr>
                <w:sz w:val="21"/>
                <w:szCs w:val="21"/>
              </w:rPr>
              <w:t xml:space="preserve">Předpokládaná cena </w:t>
            </w:r>
            <w:r w:rsidR="00B21C40">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4162656" w14:textId="10062A4E" w:rsidR="00EF5CAB" w:rsidRPr="00EE2124" w:rsidRDefault="00EF5CAB" w:rsidP="00EF5CAB">
      <w:pPr>
        <w:rPr>
          <w:b/>
          <w:smallCaps/>
          <w:spacing w:val="20"/>
          <w:sz w:val="8"/>
          <w:szCs w:val="8"/>
        </w:rPr>
      </w:pPr>
    </w:p>
    <w:p w14:paraId="30C977FA" w14:textId="77777777" w:rsidR="00EF5CAB" w:rsidRPr="00EE2124" w:rsidRDefault="00EF5CAB" w:rsidP="007B5E6C">
      <w:pPr>
        <w:numPr>
          <w:ilvl w:val="0"/>
          <w:numId w:val="12"/>
        </w:numPr>
        <w:tabs>
          <w:tab w:val="clear" w:pos="1080"/>
          <w:tab w:val="num" w:pos="851"/>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lastRenderedPageBreak/>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41297EF1"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být pojištěn proti škodám způsobeným jeho činností na majetku a na zdraví třetích osob. Zhotovitel je povinen být po celou dobu zhotovování díla pojištěn</w:t>
      </w:r>
      <w:r w:rsidR="008C2E04">
        <w:rPr>
          <w:sz w:val="21"/>
          <w:szCs w:val="21"/>
        </w:rPr>
        <w:t xml:space="preserve"> ve</w:t>
      </w:r>
      <w:r w:rsidR="008C2E04" w:rsidRPr="00766640">
        <w:rPr>
          <w:sz w:val="21"/>
          <w:szCs w:val="21"/>
        </w:rPr>
        <w:t xml:space="preserve"> výš</w:t>
      </w:r>
      <w:r w:rsidR="008C2E04">
        <w:rPr>
          <w:sz w:val="21"/>
          <w:szCs w:val="21"/>
        </w:rPr>
        <w:t>i</w:t>
      </w:r>
      <w:r w:rsidR="008C2E04" w:rsidRPr="00766640">
        <w:rPr>
          <w:sz w:val="21"/>
          <w:szCs w:val="21"/>
        </w:rPr>
        <w:t xml:space="preserve"> odpovídající ceně díla bez DPH</w:t>
      </w:r>
      <w:r w:rsidR="008C2E04">
        <w:rPr>
          <w:sz w:val="21"/>
          <w:szCs w:val="21"/>
        </w:rPr>
        <w:t>.</w:t>
      </w:r>
      <w:r w:rsidRPr="00EE2124">
        <w:rPr>
          <w:sz w:val="21"/>
          <w:szCs w:val="21"/>
        </w:rPr>
        <w:t xml:space="preserve">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lastRenderedPageBreak/>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r w:rsidR="008C2E04" w:rsidRPr="009875EB" w14:paraId="2DC8309D" w14:textId="77777777" w:rsidTr="00041604">
        <w:trPr>
          <w:trHeight w:val="128"/>
        </w:trPr>
        <w:tc>
          <w:tcPr>
            <w:tcW w:w="7295" w:type="dxa"/>
          </w:tcPr>
          <w:p w14:paraId="27A1BA5C" w14:textId="4A9DC9A7" w:rsidR="008C2E04" w:rsidRPr="00FC2873" w:rsidRDefault="008C2E04" w:rsidP="008C2E04">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32FB6B66" w14:textId="77777777" w:rsidR="008C2E04" w:rsidRPr="00274EF1" w:rsidRDefault="008C2E04" w:rsidP="008C2E04">
            <w:pPr>
              <w:tabs>
                <w:tab w:val="left" w:pos="601"/>
              </w:tabs>
              <w:spacing w:before="120" w:after="120"/>
              <w:ind w:left="601" w:hanging="76"/>
              <w:rPr>
                <w:sz w:val="21"/>
                <w:szCs w:val="21"/>
              </w:rPr>
            </w:pPr>
            <w:r w:rsidRPr="00274EF1">
              <w:rPr>
                <w:sz w:val="21"/>
                <w:szCs w:val="21"/>
              </w:rPr>
              <w:t xml:space="preserve">         </w:t>
            </w:r>
            <w:r>
              <w:rPr>
                <w:sz w:val="21"/>
                <w:szCs w:val="21"/>
              </w:rPr>
              <w:t>5 000</w:t>
            </w:r>
            <w:r w:rsidRPr="00274EF1">
              <w:rPr>
                <w:sz w:val="21"/>
                <w:szCs w:val="21"/>
              </w:rPr>
              <w:t>,-</w:t>
            </w:r>
            <w:r>
              <w:rPr>
                <w:sz w:val="21"/>
                <w:szCs w:val="21"/>
              </w:rPr>
              <w:t xml:space="preserve"> </w:t>
            </w:r>
            <w:r w:rsidRPr="00274EF1">
              <w:rPr>
                <w:sz w:val="21"/>
                <w:szCs w:val="21"/>
              </w:rPr>
              <w:t xml:space="preserve">Kč za            </w:t>
            </w:r>
          </w:p>
          <w:p w14:paraId="7253F860" w14:textId="77777777" w:rsidR="008C2E04" w:rsidRPr="00BD4332" w:rsidRDefault="008C2E04" w:rsidP="008C2E04">
            <w:pPr>
              <w:tabs>
                <w:tab w:val="left" w:pos="601"/>
              </w:tabs>
              <w:spacing w:before="120" w:after="120"/>
              <w:ind w:left="601" w:hanging="76"/>
              <w:rPr>
                <w:sz w:val="21"/>
                <w:szCs w:val="21"/>
              </w:rPr>
            </w:pPr>
            <w:r w:rsidRPr="00274EF1">
              <w:rPr>
                <w:sz w:val="21"/>
                <w:szCs w:val="21"/>
              </w:rPr>
              <w:t xml:space="preserve">          poddodavatele</w:t>
            </w:r>
          </w:p>
          <w:p w14:paraId="0277175E" w14:textId="77777777" w:rsidR="008C2E04" w:rsidRDefault="008C2E04" w:rsidP="008C2E04">
            <w:pPr>
              <w:tabs>
                <w:tab w:val="num" w:pos="34"/>
              </w:tabs>
              <w:spacing w:before="120" w:after="120"/>
              <w:ind w:left="34"/>
              <w:jc w:val="right"/>
              <w:rPr>
                <w:sz w:val="21"/>
                <w:szCs w:val="21"/>
              </w:rPr>
            </w:pP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lastRenderedPageBreak/>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33AB3E2F" w:rsidR="00DA4F40" w:rsidRDefault="008C2E04" w:rsidP="00DA4F40">
      <w:pPr>
        <w:numPr>
          <w:ilvl w:val="0"/>
          <w:numId w:val="10"/>
        </w:numPr>
        <w:tabs>
          <w:tab w:val="clear" w:pos="720"/>
          <w:tab w:val="num" w:pos="540"/>
        </w:tabs>
        <w:spacing w:before="120" w:after="120"/>
        <w:ind w:left="540" w:hanging="540"/>
        <w:jc w:val="both"/>
        <w:rPr>
          <w:sz w:val="21"/>
          <w:szCs w:val="21"/>
        </w:rPr>
      </w:pPr>
      <w:r w:rsidRPr="008C2E04">
        <w:rPr>
          <w:sz w:val="21"/>
          <w:szCs w:val="21"/>
        </w:rPr>
        <w:t>Odstoupením od smlouvy nejsou dotčena ustanovení týkající se smluvních pokut, úroků z prodlení, náhrad škod, ochrany osobních údajů fyzických osob a ustanovení týkající se těch práv a povinností, z jejichž povahy vyplývá</w:t>
      </w:r>
      <w:r>
        <w:rPr>
          <w:sz w:val="21"/>
          <w:szCs w:val="21"/>
        </w:rPr>
        <w:t>, že mají trvat i po odstoupení</w:t>
      </w:r>
      <w:r w:rsidR="00DA4F40" w:rsidRPr="003A245C">
        <w:rPr>
          <w:sz w:val="21"/>
          <w:szCs w:val="21"/>
        </w:rPr>
        <w:t>.</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lastRenderedPageBreak/>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64C6879C" w14:textId="77777777" w:rsidR="007B5E6C" w:rsidRPr="0044579A" w:rsidRDefault="007B5E6C" w:rsidP="007B5E6C">
      <w:pPr>
        <w:tabs>
          <w:tab w:val="center" w:pos="4536"/>
          <w:tab w:val="right" w:pos="9072"/>
        </w:tabs>
        <w:spacing w:after="120"/>
        <w:jc w:val="both"/>
        <w:rPr>
          <w:b/>
          <w:bCs/>
          <w:smallCaps/>
          <w:color w:val="FF0000"/>
          <w:sz w:val="21"/>
          <w:szCs w:val="21"/>
        </w:rPr>
      </w:pPr>
    </w:p>
    <w:p w14:paraId="72AF699C" w14:textId="77777777" w:rsidR="00110213" w:rsidRPr="00211DA2" w:rsidRDefault="00110213" w:rsidP="00110213">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4E737038" w14:textId="77777777" w:rsidR="00110213" w:rsidRDefault="00110213" w:rsidP="00110213">
      <w:pPr>
        <w:tabs>
          <w:tab w:val="center" w:pos="4536"/>
          <w:tab w:val="right" w:pos="9072"/>
        </w:tabs>
        <w:spacing w:after="120"/>
        <w:jc w:val="both"/>
        <w:outlineLvl w:val="0"/>
        <w:rPr>
          <w:bCs/>
          <w:color w:val="000000"/>
          <w:sz w:val="21"/>
          <w:szCs w:val="21"/>
        </w:rPr>
      </w:pPr>
      <w:r w:rsidRPr="004F632A">
        <w:rPr>
          <w:bCs/>
          <w:color w:val="000000"/>
          <w:sz w:val="21"/>
          <w:szCs w:val="21"/>
          <w:lang w:val="en-US"/>
        </w:rPr>
        <w:t>Ing. Miloš Bažant, vedoucí oblasti Sever</w:t>
      </w:r>
      <w:r w:rsidRPr="004F632A">
        <w:rPr>
          <w:bCs/>
          <w:color w:val="000000"/>
          <w:sz w:val="21"/>
          <w:szCs w:val="21"/>
        </w:rPr>
        <w:t xml:space="preserve"> </w:t>
      </w:r>
    </w:p>
    <w:p w14:paraId="3DA4F993" w14:textId="77777777" w:rsidR="00110213" w:rsidRPr="00211DA2" w:rsidRDefault="00110213" w:rsidP="00110213">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1" w:history="1">
        <w:r w:rsidRPr="0066525C">
          <w:rPr>
            <w:rStyle w:val="Hypertextovodkaz"/>
            <w:bCs/>
            <w:sz w:val="21"/>
            <w:szCs w:val="21"/>
          </w:rPr>
          <w:t>milos.bazant@susjmk.cz</w:t>
        </w:r>
      </w:hyperlink>
      <w:r w:rsidRPr="00211DA2">
        <w:rPr>
          <w:bCs/>
          <w:color w:val="000000"/>
          <w:sz w:val="21"/>
          <w:szCs w:val="21"/>
        </w:rPr>
        <w:t>, tel: +420 </w:t>
      </w:r>
      <w:r w:rsidRPr="004F632A">
        <w:rPr>
          <w:bCs/>
          <w:color w:val="000000"/>
          <w:sz w:val="21"/>
          <w:szCs w:val="21"/>
          <w:lang w:val="en-US"/>
        </w:rPr>
        <w:t>603 868 347</w:t>
      </w:r>
    </w:p>
    <w:p w14:paraId="7D073F16" w14:textId="77777777" w:rsidR="00110213" w:rsidRPr="00211DA2" w:rsidRDefault="00110213" w:rsidP="00110213">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1A0C2229" w14:textId="77777777" w:rsidR="00110213" w:rsidRPr="00211DA2" w:rsidRDefault="00110213" w:rsidP="00110213">
      <w:pPr>
        <w:tabs>
          <w:tab w:val="center" w:pos="4536"/>
          <w:tab w:val="right" w:pos="9072"/>
        </w:tabs>
        <w:spacing w:after="120"/>
        <w:jc w:val="both"/>
        <w:outlineLvl w:val="0"/>
        <w:rPr>
          <w:b/>
          <w:bCs/>
          <w:smallCaps/>
          <w:sz w:val="21"/>
          <w:szCs w:val="21"/>
        </w:rPr>
      </w:pPr>
    </w:p>
    <w:p w14:paraId="5E873969" w14:textId="77777777" w:rsidR="00110213" w:rsidRPr="00211DA2" w:rsidRDefault="00110213" w:rsidP="00110213">
      <w:pPr>
        <w:rPr>
          <w:b/>
          <w:bCs/>
          <w:smallCaps/>
          <w:sz w:val="21"/>
          <w:szCs w:val="21"/>
        </w:rPr>
      </w:pPr>
      <w:r w:rsidRPr="00211DA2">
        <w:rPr>
          <w:b/>
          <w:bCs/>
          <w:smallCaps/>
          <w:sz w:val="21"/>
          <w:szCs w:val="21"/>
        </w:rPr>
        <w:t>Technický dozor investora</w:t>
      </w:r>
    </w:p>
    <w:p w14:paraId="04B26C08" w14:textId="77777777" w:rsidR="00110213" w:rsidRPr="00211DA2" w:rsidRDefault="00110213" w:rsidP="00110213">
      <w:pPr>
        <w:tabs>
          <w:tab w:val="center" w:pos="4536"/>
          <w:tab w:val="right" w:pos="9072"/>
        </w:tabs>
        <w:spacing w:after="120"/>
        <w:jc w:val="both"/>
        <w:rPr>
          <w:bCs/>
          <w:sz w:val="21"/>
          <w:szCs w:val="21"/>
          <w:highlight w:val="yellow"/>
        </w:rPr>
      </w:pPr>
    </w:p>
    <w:p w14:paraId="4BE71E30" w14:textId="77777777" w:rsidR="00110213" w:rsidRPr="004F632A" w:rsidRDefault="00110213" w:rsidP="00110213">
      <w:pPr>
        <w:tabs>
          <w:tab w:val="center" w:pos="4536"/>
          <w:tab w:val="right" w:pos="9072"/>
        </w:tabs>
        <w:spacing w:after="120"/>
        <w:jc w:val="both"/>
        <w:outlineLvl w:val="0"/>
        <w:rPr>
          <w:bCs/>
          <w:color w:val="000000"/>
          <w:sz w:val="21"/>
          <w:szCs w:val="21"/>
          <w:lang w:val="x-none"/>
        </w:rPr>
      </w:pPr>
      <w:r w:rsidRPr="004F632A">
        <w:rPr>
          <w:bCs/>
          <w:color w:val="000000"/>
          <w:sz w:val="21"/>
          <w:szCs w:val="21"/>
          <w:lang w:val="x-none"/>
        </w:rPr>
        <w:t xml:space="preserve">Mgr. Jaroslav Janeček ml. </w:t>
      </w:r>
    </w:p>
    <w:p w14:paraId="7C7DE283" w14:textId="77777777" w:rsidR="00110213" w:rsidRPr="00211DA2" w:rsidRDefault="00110213" w:rsidP="00110213">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2" w:history="1">
        <w:r w:rsidRPr="0066525C">
          <w:rPr>
            <w:rStyle w:val="Hypertextovodkaz"/>
            <w:sz w:val="21"/>
            <w:szCs w:val="21"/>
          </w:rPr>
          <w:t>jaroslav.janecek@susjmk.cz</w:t>
        </w:r>
      </w:hyperlink>
      <w:r>
        <w:rPr>
          <w:bCs/>
          <w:color w:val="000000"/>
          <w:sz w:val="21"/>
          <w:szCs w:val="21"/>
        </w:rPr>
        <w:t xml:space="preserve"> , tel. +420 737 237 231</w:t>
      </w:r>
      <w:r w:rsidRPr="00211DA2">
        <w:rPr>
          <w:bCs/>
          <w:color w:val="000000"/>
          <w:sz w:val="21"/>
          <w:szCs w:val="21"/>
        </w:rPr>
        <w:t xml:space="preserve">                    </w:t>
      </w: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CC4330">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CC4330">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CC4330">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CC4330">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CC4330">
              <w:rPr>
                <w:sz w:val="20"/>
              </w:rPr>
            </w:r>
            <w:r w:rsidR="00CC4330">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CC4330">
              <w:rPr>
                <w:sz w:val="22"/>
              </w:rPr>
            </w:r>
            <w:r w:rsidR="00CC4330">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CC4330">
              <w:rPr>
                <w:sz w:val="22"/>
              </w:rPr>
            </w:r>
            <w:r w:rsidR="00CC4330">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0121" w14:textId="77777777" w:rsidR="00110213" w:rsidRDefault="00110213" w:rsidP="00EF5CAB">
      <w:r>
        <w:separator/>
      </w:r>
    </w:p>
  </w:endnote>
  <w:endnote w:type="continuationSeparator" w:id="0">
    <w:p w14:paraId="3E1CFB74" w14:textId="77777777" w:rsidR="00110213" w:rsidRDefault="00110213"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79F1" w14:textId="16622138" w:rsidR="00110213" w:rsidRPr="000A7553" w:rsidRDefault="00110213"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C4330">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C4330">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5882A" w14:textId="6F3259DE" w:rsidR="00110213" w:rsidRPr="006D1D93" w:rsidRDefault="00110213"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C433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C4330">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515A" w14:textId="77777777" w:rsidR="00110213" w:rsidRDefault="00110213" w:rsidP="00EF5CAB">
      <w:r>
        <w:separator/>
      </w:r>
    </w:p>
  </w:footnote>
  <w:footnote w:type="continuationSeparator" w:id="0">
    <w:p w14:paraId="140155DC" w14:textId="77777777" w:rsidR="00110213" w:rsidRDefault="00110213"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110213" w:rsidRPr="00102C96" w14:paraId="1A69F814" w14:textId="77777777">
      <w:trPr>
        <w:trHeight w:val="330"/>
      </w:trPr>
      <w:tc>
        <w:tcPr>
          <w:tcW w:w="9480" w:type="dxa"/>
        </w:tcPr>
        <w:p w14:paraId="62BD7CCF" w14:textId="711C3F31" w:rsidR="00110213" w:rsidRPr="00700F92" w:rsidRDefault="00110213" w:rsidP="005322D3">
          <w:pPr>
            <w:tabs>
              <w:tab w:val="left" w:pos="810"/>
            </w:tabs>
            <w:ind w:left="34"/>
            <w:rPr>
              <w:b/>
              <w:spacing w:val="20"/>
              <w:sz w:val="21"/>
              <w:szCs w:val="21"/>
            </w:rPr>
          </w:pPr>
          <w:r>
            <w:rPr>
              <w:b/>
              <w:bCs/>
              <w:spacing w:val="20"/>
              <w:sz w:val="21"/>
              <w:szCs w:val="21"/>
            </w:rPr>
            <w:t>MIKROKOBERCE 2025</w:t>
          </w:r>
          <w:r w:rsidRPr="004F632A">
            <w:rPr>
              <w:b/>
              <w:bCs/>
              <w:spacing w:val="20"/>
              <w:sz w:val="21"/>
              <w:szCs w:val="21"/>
            </w:rPr>
            <w:t xml:space="preserve"> - </w:t>
          </w:r>
          <w:r w:rsidRPr="00110213">
            <w:rPr>
              <w:b/>
              <w:bCs/>
              <w:spacing w:val="20"/>
              <w:sz w:val="21"/>
              <w:szCs w:val="21"/>
              <w:lang w:val="en-US"/>
            </w:rPr>
            <w:t>III/37357 Pavlov - Benešov - Suchý</w:t>
          </w:r>
        </w:p>
      </w:tc>
    </w:tr>
  </w:tbl>
  <w:p w14:paraId="6E5ED9CD" w14:textId="77777777" w:rsidR="00110213" w:rsidRPr="000A7553" w:rsidRDefault="00110213"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110213" w:rsidRPr="000A7553" w:rsidRDefault="00110213"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110213" w:rsidRPr="00102C96" w14:paraId="5E70EB37" w14:textId="77777777">
      <w:tc>
        <w:tcPr>
          <w:tcW w:w="9468" w:type="dxa"/>
          <w:gridSpan w:val="2"/>
        </w:tcPr>
        <w:p w14:paraId="0EBC074E" w14:textId="4F7902AF" w:rsidR="00110213" w:rsidRPr="00700F92" w:rsidRDefault="00110213" w:rsidP="00607A21">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25 - </w:t>
          </w:r>
          <w:r w:rsidRPr="00110213">
            <w:rPr>
              <w:b/>
              <w:bCs/>
              <w:spacing w:val="20"/>
              <w:sz w:val="21"/>
              <w:szCs w:val="21"/>
            </w:rPr>
            <w:t>III/37357 Pavlov - Benešov - Suchý</w:t>
          </w:r>
        </w:p>
      </w:tc>
    </w:tr>
    <w:tr w:rsidR="00110213" w:rsidRPr="00102C96" w14:paraId="2E7494CD" w14:textId="77777777">
      <w:tc>
        <w:tcPr>
          <w:tcW w:w="4788" w:type="dxa"/>
        </w:tcPr>
        <w:p w14:paraId="6CCBC36F" w14:textId="15CC4BA2" w:rsidR="00110213" w:rsidRPr="00102C96" w:rsidRDefault="00110213" w:rsidP="00041604">
          <w:pPr>
            <w:jc w:val="both"/>
            <w:rPr>
              <w:sz w:val="21"/>
              <w:szCs w:val="21"/>
            </w:rPr>
          </w:pPr>
          <w:r w:rsidRPr="00102C96">
            <w:rPr>
              <w:sz w:val="21"/>
              <w:szCs w:val="21"/>
            </w:rPr>
            <w:t>Číslo smlouvy objednatele</w:t>
          </w:r>
        </w:p>
      </w:tc>
      <w:tc>
        <w:tcPr>
          <w:tcW w:w="4680" w:type="dxa"/>
        </w:tcPr>
        <w:p w14:paraId="60155BEE" w14:textId="77777777" w:rsidR="00110213" w:rsidRPr="00102C96" w:rsidRDefault="00110213" w:rsidP="00041604">
          <w:pPr>
            <w:ind w:left="34"/>
            <w:jc w:val="right"/>
            <w:rPr>
              <w:sz w:val="21"/>
              <w:szCs w:val="21"/>
            </w:rPr>
          </w:pPr>
          <w:r w:rsidRPr="00102C96">
            <w:rPr>
              <w:sz w:val="21"/>
              <w:szCs w:val="21"/>
            </w:rPr>
            <w:t xml:space="preserve">Číslo smlouvy zhotovitele    </w:t>
          </w:r>
        </w:p>
      </w:tc>
    </w:tr>
  </w:tbl>
  <w:p w14:paraId="497D400F" w14:textId="77777777" w:rsidR="00110213" w:rsidRDefault="001102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B277CD4"/>
    <w:multiLevelType w:val="hybridMultilevel"/>
    <w:tmpl w:val="C64E305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lvl>
    <w:lvl w:ilvl="1" w:tplc="04050019">
      <w:start w:val="1"/>
      <w:numFmt w:val="lowerLetter"/>
      <w:lvlText w:val="%2."/>
      <w:lvlJc w:val="left"/>
      <w:pPr>
        <w:ind w:left="1619" w:hanging="360"/>
      </w:pPr>
    </w:lvl>
    <w:lvl w:ilvl="2" w:tplc="0405001B">
      <w:start w:val="1"/>
      <w:numFmt w:val="lowerRoman"/>
      <w:lvlText w:val="%3."/>
      <w:lvlJc w:val="right"/>
      <w:pPr>
        <w:ind w:left="2339" w:hanging="180"/>
      </w:pPr>
    </w:lvl>
    <w:lvl w:ilvl="3" w:tplc="0405000F">
      <w:start w:val="1"/>
      <w:numFmt w:val="decimal"/>
      <w:lvlText w:val="%4."/>
      <w:lvlJc w:val="left"/>
      <w:pPr>
        <w:ind w:left="3059" w:hanging="360"/>
      </w:pPr>
    </w:lvl>
    <w:lvl w:ilvl="4" w:tplc="04050019">
      <w:start w:val="1"/>
      <w:numFmt w:val="lowerLetter"/>
      <w:lvlText w:val="%5."/>
      <w:lvlJc w:val="left"/>
      <w:pPr>
        <w:ind w:left="3779" w:hanging="360"/>
      </w:pPr>
    </w:lvl>
    <w:lvl w:ilvl="5" w:tplc="0405001B">
      <w:start w:val="1"/>
      <w:numFmt w:val="lowerRoman"/>
      <w:lvlText w:val="%6."/>
      <w:lvlJc w:val="right"/>
      <w:pPr>
        <w:ind w:left="4499" w:hanging="180"/>
      </w:pPr>
    </w:lvl>
    <w:lvl w:ilvl="6" w:tplc="0405000F">
      <w:start w:val="1"/>
      <w:numFmt w:val="decimal"/>
      <w:lvlText w:val="%7."/>
      <w:lvlJc w:val="left"/>
      <w:pPr>
        <w:ind w:left="5219" w:hanging="360"/>
      </w:pPr>
    </w:lvl>
    <w:lvl w:ilvl="7" w:tplc="04050019">
      <w:start w:val="1"/>
      <w:numFmt w:val="lowerLetter"/>
      <w:lvlText w:val="%8."/>
      <w:lvlJc w:val="left"/>
      <w:pPr>
        <w:ind w:left="5939" w:hanging="360"/>
      </w:pPr>
    </w:lvl>
    <w:lvl w:ilvl="8" w:tplc="0405001B">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8"/>
  </w:num>
  <w:num w:numId="3">
    <w:abstractNumId w:val="10"/>
  </w:num>
  <w:num w:numId="4">
    <w:abstractNumId w:val="18"/>
  </w:num>
  <w:num w:numId="5">
    <w:abstractNumId w:val="1"/>
  </w:num>
  <w:num w:numId="6">
    <w:abstractNumId w:val="19"/>
  </w:num>
  <w:num w:numId="7">
    <w:abstractNumId w:val="22"/>
  </w:num>
  <w:num w:numId="8">
    <w:abstractNumId w:val="11"/>
  </w:num>
  <w:num w:numId="9">
    <w:abstractNumId w:val="21"/>
  </w:num>
  <w:num w:numId="10">
    <w:abstractNumId w:val="0"/>
  </w:num>
  <w:num w:numId="11">
    <w:abstractNumId w:val="12"/>
  </w:num>
  <w:num w:numId="12">
    <w:abstractNumId w:val="6"/>
  </w:num>
  <w:num w:numId="13">
    <w:abstractNumId w:val="20"/>
  </w:num>
  <w:num w:numId="14">
    <w:abstractNumId w:val="2"/>
  </w:num>
  <w:num w:numId="15">
    <w:abstractNumId w:val="17"/>
  </w:num>
  <w:num w:numId="16">
    <w:abstractNumId w:val="16"/>
  </w:num>
  <w:num w:numId="17">
    <w:abstractNumId w:val="1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3"/>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36D33"/>
    <w:rsid w:val="00041220"/>
    <w:rsid w:val="00041604"/>
    <w:rsid w:val="000542EF"/>
    <w:rsid w:val="00060DA3"/>
    <w:rsid w:val="000A4E24"/>
    <w:rsid w:val="000A71A0"/>
    <w:rsid w:val="000E7884"/>
    <w:rsid w:val="00110213"/>
    <w:rsid w:val="001108EC"/>
    <w:rsid w:val="00144199"/>
    <w:rsid w:val="0015528A"/>
    <w:rsid w:val="001606C5"/>
    <w:rsid w:val="001C5D4E"/>
    <w:rsid w:val="00211DA2"/>
    <w:rsid w:val="00245247"/>
    <w:rsid w:val="00287661"/>
    <w:rsid w:val="00287A7B"/>
    <w:rsid w:val="002A5376"/>
    <w:rsid w:val="002A5D2B"/>
    <w:rsid w:val="002C0111"/>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7227B"/>
    <w:rsid w:val="004C4A76"/>
    <w:rsid w:val="004E31FE"/>
    <w:rsid w:val="004F632A"/>
    <w:rsid w:val="005256E7"/>
    <w:rsid w:val="005322D3"/>
    <w:rsid w:val="0058277B"/>
    <w:rsid w:val="005C340C"/>
    <w:rsid w:val="005D24ED"/>
    <w:rsid w:val="005D614F"/>
    <w:rsid w:val="005E0324"/>
    <w:rsid w:val="005F5E74"/>
    <w:rsid w:val="00607A21"/>
    <w:rsid w:val="006413DF"/>
    <w:rsid w:val="00647B67"/>
    <w:rsid w:val="00661F58"/>
    <w:rsid w:val="00664E0C"/>
    <w:rsid w:val="006D0AE7"/>
    <w:rsid w:val="006E5628"/>
    <w:rsid w:val="006F6F97"/>
    <w:rsid w:val="006F7293"/>
    <w:rsid w:val="00703774"/>
    <w:rsid w:val="0070487C"/>
    <w:rsid w:val="00710786"/>
    <w:rsid w:val="00746838"/>
    <w:rsid w:val="00750A8E"/>
    <w:rsid w:val="007528AB"/>
    <w:rsid w:val="00761B41"/>
    <w:rsid w:val="00780506"/>
    <w:rsid w:val="007826A9"/>
    <w:rsid w:val="007A0FD6"/>
    <w:rsid w:val="007B5E6C"/>
    <w:rsid w:val="007E2BA2"/>
    <w:rsid w:val="008649A7"/>
    <w:rsid w:val="008867C5"/>
    <w:rsid w:val="00895767"/>
    <w:rsid w:val="008A2294"/>
    <w:rsid w:val="008C2E04"/>
    <w:rsid w:val="008C5679"/>
    <w:rsid w:val="00934D67"/>
    <w:rsid w:val="009462EF"/>
    <w:rsid w:val="00965F31"/>
    <w:rsid w:val="009873C1"/>
    <w:rsid w:val="009908AA"/>
    <w:rsid w:val="009A1371"/>
    <w:rsid w:val="009F7B06"/>
    <w:rsid w:val="00AB6041"/>
    <w:rsid w:val="00AD70F5"/>
    <w:rsid w:val="00B21C40"/>
    <w:rsid w:val="00B32038"/>
    <w:rsid w:val="00B41ECE"/>
    <w:rsid w:val="00B60E9E"/>
    <w:rsid w:val="00B7038B"/>
    <w:rsid w:val="00B72F77"/>
    <w:rsid w:val="00BA55B9"/>
    <w:rsid w:val="00C02AFF"/>
    <w:rsid w:val="00C45492"/>
    <w:rsid w:val="00C7398A"/>
    <w:rsid w:val="00C7624D"/>
    <w:rsid w:val="00CC27BE"/>
    <w:rsid w:val="00CC4330"/>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 w:val="00FC3B3C"/>
    <w:rsid w:val="00FD4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jaroslav.janecek@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los.bazant@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713</TotalTime>
  <Pages>15</Pages>
  <Words>5065</Words>
  <Characters>29888</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78</cp:revision>
  <cp:lastPrinted>2018-07-10T07:25:00Z</cp:lastPrinted>
  <dcterms:created xsi:type="dcterms:W3CDTF">2017-08-11T10:18:00Z</dcterms:created>
  <dcterms:modified xsi:type="dcterms:W3CDTF">2025-06-16T06:47:00Z</dcterms:modified>
</cp:coreProperties>
</file>